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0E" w:rsidRPr="006A120E" w:rsidRDefault="006A120E" w:rsidP="006A120E">
      <w:pPr>
        <w:shd w:val="clear" w:color="auto" w:fill="FCFCFC"/>
        <w:spacing w:before="28" w:after="28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120E">
        <w:rPr>
          <w:rFonts w:ascii="Times New Roman" w:hAnsi="Times New Roman" w:cs="Times New Roman"/>
          <w:sz w:val="28"/>
          <w:szCs w:val="28"/>
        </w:rPr>
        <w:t>УТВЕРЖДЕНО:</w:t>
      </w:r>
    </w:p>
    <w:p w:rsidR="006A120E" w:rsidRPr="006A120E" w:rsidRDefault="006A120E" w:rsidP="006A120E">
      <w:pPr>
        <w:shd w:val="clear" w:color="auto" w:fill="FCFCFC"/>
        <w:spacing w:before="28" w:after="28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120E">
        <w:rPr>
          <w:rFonts w:ascii="Times New Roman" w:hAnsi="Times New Roman" w:cs="Times New Roman"/>
          <w:sz w:val="28"/>
          <w:szCs w:val="28"/>
        </w:rPr>
        <w:t xml:space="preserve">                           Директор МБОУ «Есаульская СКШИ»                                                                               </w:t>
      </w:r>
    </w:p>
    <w:p w:rsidR="006A120E" w:rsidRPr="006A120E" w:rsidRDefault="006A120E" w:rsidP="006A120E">
      <w:pPr>
        <w:shd w:val="clear" w:color="auto" w:fill="FCFCFC"/>
        <w:spacing w:before="28" w:after="28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1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20E">
        <w:rPr>
          <w:rFonts w:ascii="Times New Roman" w:hAnsi="Times New Roman" w:cs="Times New Roman"/>
          <w:sz w:val="28"/>
          <w:szCs w:val="28"/>
        </w:rPr>
        <w:t>_____________Р.К.Байгутина</w:t>
      </w:r>
      <w:proofErr w:type="spellEnd"/>
    </w:p>
    <w:p w:rsidR="006A120E" w:rsidRPr="006A120E" w:rsidRDefault="000A2ED1" w:rsidP="006A120E">
      <w:pPr>
        <w:shd w:val="clear" w:color="auto" w:fill="FCFCFC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№ 136/1 от 01.09. 2016</w:t>
      </w:r>
      <w:r w:rsidR="006A120E" w:rsidRPr="006A120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E3A9C" w:rsidRPr="005E0799" w:rsidRDefault="007E3A9C" w:rsidP="007E3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DC0" w:rsidRPr="005E0799" w:rsidRDefault="00A47DC0" w:rsidP="007E3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47DC0" w:rsidRPr="005E0799" w:rsidRDefault="00A47DC0" w:rsidP="007E3A9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итоговой аттестации выпускников 9 класса, обучающихся </w:t>
      </w:r>
      <w:proofErr w:type="gramStart"/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80EEF" w:rsidRPr="005E0799" w:rsidRDefault="00580EEF" w:rsidP="007E3A9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адаптированной основной общеобразовательной программе</w:t>
      </w:r>
    </w:p>
    <w:p w:rsidR="00A47DC0" w:rsidRPr="005E0799" w:rsidRDefault="00580EEF" w:rsidP="007E3A9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 с умственной отсталостью</w:t>
      </w:r>
    </w:p>
    <w:p w:rsidR="007E3A9C" w:rsidRPr="005E0799" w:rsidRDefault="007E3A9C" w:rsidP="007E3A9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DC0" w:rsidRPr="005E0799" w:rsidRDefault="005D49CC" w:rsidP="007E3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E3A9C"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7DC0"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A47DC0" w:rsidRPr="005E0799" w:rsidRDefault="00A47DC0" w:rsidP="007E3A9C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1.      Данное положение регулирует правила проведения итоговой аттестации учащихся, обучающихся по </w:t>
      </w:r>
      <w:r w:rsidR="00580EEF" w:rsidRPr="005E0799">
        <w:rPr>
          <w:rFonts w:ascii="Times New Roman" w:eastAsia="Times New Roman" w:hAnsi="Times New Roman" w:cs="Times New Roman"/>
          <w:sz w:val="28"/>
          <w:szCs w:val="28"/>
        </w:rPr>
        <w:t>адаптированной основной общеобразовательной программе для детей с умственной отсталостью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DC0" w:rsidRPr="005E0799" w:rsidRDefault="00A47DC0" w:rsidP="007E3A9C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2.      Настоящее положение разработано на основании ст.</w:t>
      </w:r>
      <w:r w:rsidR="00580EEF" w:rsidRPr="005E0799">
        <w:rPr>
          <w:rFonts w:ascii="Times New Roman" w:eastAsia="Times New Roman" w:hAnsi="Times New Roman" w:cs="Times New Roman"/>
          <w:sz w:val="28"/>
          <w:szCs w:val="28"/>
        </w:rPr>
        <w:t>55.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580EEF" w:rsidRPr="005E0799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EEF" w:rsidRPr="005E079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>акона «Об образовании</w:t>
      </w:r>
      <w:r w:rsidR="00580EEF" w:rsidRPr="005E0799">
        <w:rPr>
          <w:rFonts w:ascii="Times New Roman" w:eastAsia="Times New Roman" w:hAnsi="Times New Roman" w:cs="Times New Roman"/>
          <w:sz w:val="28"/>
          <w:szCs w:val="28"/>
        </w:rPr>
        <w:t xml:space="preserve"> в РФ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580EEF" w:rsidRPr="005E0799">
        <w:rPr>
          <w:rFonts w:ascii="Times New Roman" w:eastAsia="Times New Roman" w:hAnsi="Times New Roman" w:cs="Times New Roman"/>
          <w:sz w:val="28"/>
          <w:szCs w:val="28"/>
        </w:rPr>
        <w:t xml:space="preserve">№ 273-ФЗ, 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на основе рекомендательного письма Министерства образования РФ « О порядке проведения экзаменов по трудовому обучению выпускников специальных (коррекционных) общеобразовательных учреждений 8 вида» № 29 /1448-6 от 14.03.2001г., </w:t>
      </w:r>
    </w:p>
    <w:p w:rsidR="00A47DC0" w:rsidRPr="005E0799" w:rsidRDefault="00A50B54" w:rsidP="007E3A9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7E3A9C"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7DC0"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итоговой аттестации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1.      По окончании 9 класса с </w:t>
      </w:r>
      <w:proofErr w:type="gramStart"/>
      <w:r w:rsidRPr="005E079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799" w:rsidRPr="005E0799">
        <w:rPr>
          <w:rFonts w:ascii="Times New Roman" w:eastAsia="Times New Roman" w:hAnsi="Times New Roman" w:cs="Times New Roman"/>
          <w:sz w:val="28"/>
          <w:szCs w:val="28"/>
        </w:rPr>
        <w:t>по адаптированной основной общеобразовательной программе для детей с умственной отсталостью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 проводится экзамен по трудовому обучению.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2.      На экзамене по трудовому обучению проверяются соответствие знаний выпускников требованиям программ, глубина и прочность полученных знаний, умений их применять в практической деятельности.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3.      Экзамен по трудовому обучению выпускников 9 класса проводится в форме практической экзаменационной работы и устных ответов по билетам.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4.      Учитывая особенности психофизического развития детей с нарушением интеллекта можно провести экзамен по трудовому обучению в форме практической экзаменационной работы и собеседования членов комиссии  отдельно с каждым учеником. 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приемах работы.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5.      Экзаменационный билет состоит из двух теоретических вопросов, направленных на выявление знаний экзаменуемых по материаловедению, специальной технологии, а так же из практической экзаменационной работы. 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6.      Экзаменационный материал готовится образовательным учреждением с учетом профилей трудового обучения, организованных в образовательном учреждении.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lastRenderedPageBreak/>
        <w:t>7.      К экзамену по трудовому обучению допускаются учащиеся</w:t>
      </w:r>
      <w:r w:rsidR="005E0799" w:rsidRPr="005E07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 обучавшиеся</w:t>
      </w:r>
      <w:r w:rsidR="005E0799" w:rsidRPr="005E0799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для детей с умственной отсталостью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 по данному профилю труда не менее двух последних лет.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8.      Экзамен по трудовому обучению проводит экзаменационная комиссия в составе: председателя, заместителя председателя членов комиссии (учитель трудового обучения экзаменуемой группы, учителя трудового обучения и учителя общеобразовательных дисциплин данного учреждения).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9.      Состав экзаменационной комиссии и дата проведения экзамена утверждается приказом по образовательному учреждению.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10.   Результаты экзамена по трудовому обучению оформляются протоколом.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11.   </w:t>
      </w:r>
      <w:r w:rsidR="000A2E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>ротокол оценки учебно-трудовой деятельно</w:t>
      </w:r>
      <w:r w:rsidR="000A2ED1">
        <w:rPr>
          <w:rFonts w:ascii="Times New Roman" w:eastAsia="Times New Roman" w:hAnsi="Times New Roman" w:cs="Times New Roman"/>
          <w:sz w:val="28"/>
          <w:szCs w:val="28"/>
        </w:rPr>
        <w:t xml:space="preserve">сти за период обучения хранится 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>5 лет. </w:t>
      </w:r>
    </w:p>
    <w:p w:rsidR="00A47DC0" w:rsidRPr="005E0799" w:rsidRDefault="00312A1A" w:rsidP="007E3A9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7E3A9C"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7DC0"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экзамена</w:t>
      </w:r>
    </w:p>
    <w:p w:rsidR="00A47DC0" w:rsidRPr="005E0799" w:rsidRDefault="000A2ED1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>.      Задания, включаемые в практическую экзаменационную работу, должны соответствовать программным требованиям.</w:t>
      </w:r>
    </w:p>
    <w:p w:rsidR="00A47DC0" w:rsidRPr="005E0799" w:rsidRDefault="000A2ED1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>.      Для выполнения практической экзаменационной работы экзаменуемый получает чертеж, рисунок или фотографию объекта, знакомится с образцом-эталоном и техническими требованиями к изделию.</w:t>
      </w:r>
    </w:p>
    <w:p w:rsidR="00A47DC0" w:rsidRPr="005E0799" w:rsidRDefault="000A2ED1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 xml:space="preserve">.      Заготовки для выполнения данного изделия, инструменты и все приспособления, необходимые для выполнения экзаменационной работы, </w:t>
      </w:r>
      <w:proofErr w:type="gramStart"/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>экзаменуемый</w:t>
      </w:r>
      <w:proofErr w:type="gramEnd"/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 xml:space="preserve"> выбирает самостоятельно.</w:t>
      </w:r>
    </w:p>
    <w:p w:rsidR="00A47DC0" w:rsidRPr="005E0799" w:rsidRDefault="000A2ED1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 xml:space="preserve">.      Члены комиссии анализируют и оценивают процесс выполнения </w:t>
      </w:r>
      <w:proofErr w:type="gramStart"/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>экзаменуемым</w:t>
      </w:r>
      <w:proofErr w:type="gramEnd"/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 xml:space="preserve"> изделия в ходе практической экзаменационной работы и качество изделия. Оцениваются также другие изделия (не менее 5), выполненные </w:t>
      </w:r>
      <w:proofErr w:type="gramStart"/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>экзаменуемым</w:t>
      </w:r>
      <w:proofErr w:type="gramEnd"/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 xml:space="preserve"> за период обучения в выпускном классе.</w:t>
      </w:r>
    </w:p>
    <w:p w:rsidR="00A47DC0" w:rsidRPr="005E0799" w:rsidRDefault="000A2ED1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47DC0" w:rsidRPr="005E0799">
        <w:rPr>
          <w:rFonts w:ascii="Times New Roman" w:eastAsia="Times New Roman" w:hAnsi="Times New Roman" w:cs="Times New Roman"/>
          <w:sz w:val="28"/>
          <w:szCs w:val="28"/>
        </w:rPr>
        <w:t>.      По окончании практической экзаменационной работы  проводится устный экзамен  (собеседование)  по профилю. На опрос каждого экзаменуемого отводится не менее 30 минут. Между практической экзаменационной работой и собеседованием устанавливается 20-30- минутный перерыв.</w:t>
      </w:r>
    </w:p>
    <w:p w:rsidR="00A47DC0" w:rsidRPr="005E0799" w:rsidRDefault="00A47DC0" w:rsidP="007E3A9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7DC0" w:rsidRPr="005E0799" w:rsidRDefault="00312A1A" w:rsidP="007E3A9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7E3A9C"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7DC0" w:rsidRPr="005E079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результатов экзамена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1.      Итоговая оценка за экзамен по трудовому обучению выставляется на основании оценок, занесенных в протокол: за год, практическую экзаменационную работу и устный ответ. Решающее значение имеет оценка за практическую экзаменационную работу.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2.      Итоговая оценка «5» выставляется, если на «5» выполнена практическая экзаменационная работа. На «5» или «4» оценен устный ответ и в оценках за учебные четверти выпускного класса нет «3».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3.      Итоговая оценка «4» выставляется, если на «4» выполнена практическая экзаменационная работа, на «5» или «4» оценен устный экзаменационный ответ и в оценках, занесенных в протокол нет «3».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lastRenderedPageBreak/>
        <w:t>4.      Итоговая оценка «4» выставляется, если на «5» выполнена практическая экзаменационная работа, на «3» оценен устный ответ или по итогам учебных четвертей в выпускном классе было не более двух «3».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5.      Итоговая оценка «3» выставляется, если на «3» выполнена практическая экзаменационная работа, на «4» или «3» оценен устный ответ и в оценках, занесенных в протокол, нет «2».</w:t>
      </w:r>
    </w:p>
    <w:p w:rsidR="00A47DC0" w:rsidRPr="005E0799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6.      Итоговая оценка «3» выставляется, если на «4» выполнена практическая экзаменационная работа, на «3» оценен устный ответ и по итогам учебных четвертей в выпускном классе было более двух «3».</w:t>
      </w:r>
    </w:p>
    <w:p w:rsidR="00A47DC0" w:rsidRPr="005E0799" w:rsidRDefault="000A2ED1" w:rsidP="007E3A9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12A1A" w:rsidRPr="005E0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3A9C" w:rsidRPr="005E0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C0" w:rsidRPr="005E0799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 об образовании</w:t>
      </w:r>
    </w:p>
    <w:p w:rsidR="00A47DC0" w:rsidRDefault="00A47DC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 xml:space="preserve">1.      Выпускникам, обучающимся </w:t>
      </w:r>
      <w:r w:rsidR="005E0799" w:rsidRPr="005E0799">
        <w:rPr>
          <w:rFonts w:ascii="Times New Roman" w:eastAsia="Times New Roman" w:hAnsi="Times New Roman" w:cs="Times New Roman"/>
          <w:sz w:val="28"/>
          <w:szCs w:val="28"/>
        </w:rPr>
        <w:t xml:space="preserve">по адаптированной основной общеобразовательной программе для детей с умственной отсталостью 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t>и прошедшим итоговую аттестацию, выдается в установленном порядке документ государ</w:t>
      </w:r>
      <w:r w:rsidRPr="005E0799">
        <w:rPr>
          <w:rFonts w:ascii="Times New Roman" w:eastAsia="Times New Roman" w:hAnsi="Times New Roman" w:cs="Times New Roman"/>
          <w:sz w:val="28"/>
          <w:szCs w:val="28"/>
        </w:rPr>
        <w:softHyphen/>
        <w:t>ственного образца – свидетельство об окончании образовательного учреждения.</w:t>
      </w:r>
    </w:p>
    <w:p w:rsidR="007B17A0" w:rsidRPr="005E0799" w:rsidRDefault="007B17A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7" w:rsidRPr="005E0799" w:rsidRDefault="00A47DC0" w:rsidP="007B17A0">
      <w:pPr>
        <w:spacing w:after="0" w:line="100" w:lineRule="atLeast"/>
        <w:jc w:val="both"/>
        <w:rPr>
          <w:sz w:val="28"/>
          <w:szCs w:val="28"/>
        </w:rPr>
      </w:pPr>
      <w:r w:rsidRPr="005E07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0799" w:rsidRPr="005E0799">
        <w:rPr>
          <w:rFonts w:ascii="Times New Roman" w:hAnsi="Times New Roman" w:cs="Times New Roman"/>
          <w:sz w:val="28"/>
          <w:szCs w:val="28"/>
        </w:rPr>
        <w:t>Данное Положение вступает в силу со дня его утверждения. Срок действия не ограничен (или до момента введения нового Положения)</w:t>
      </w:r>
    </w:p>
    <w:sectPr w:rsidR="00A117E7" w:rsidRPr="005E0799" w:rsidSect="007E3A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DC0"/>
    <w:rsid w:val="000753B9"/>
    <w:rsid w:val="000A2ED1"/>
    <w:rsid w:val="00192DDD"/>
    <w:rsid w:val="001C178A"/>
    <w:rsid w:val="00312A1A"/>
    <w:rsid w:val="00385C93"/>
    <w:rsid w:val="00580EEF"/>
    <w:rsid w:val="005D49CC"/>
    <w:rsid w:val="005E0799"/>
    <w:rsid w:val="006A120E"/>
    <w:rsid w:val="007B17A0"/>
    <w:rsid w:val="007E3A9C"/>
    <w:rsid w:val="00825C69"/>
    <w:rsid w:val="00841A39"/>
    <w:rsid w:val="008E0426"/>
    <w:rsid w:val="00A117E7"/>
    <w:rsid w:val="00A161EF"/>
    <w:rsid w:val="00A47DC0"/>
    <w:rsid w:val="00A50B54"/>
    <w:rsid w:val="00B041A5"/>
    <w:rsid w:val="00BD2DA8"/>
    <w:rsid w:val="00D7007C"/>
    <w:rsid w:val="00DC34A2"/>
    <w:rsid w:val="00E0422F"/>
    <w:rsid w:val="00E3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DC0"/>
    <w:rPr>
      <w:b/>
      <w:bCs/>
    </w:rPr>
  </w:style>
  <w:style w:type="paragraph" w:customStyle="1" w:styleId="listparagraph">
    <w:name w:val="listparagraph"/>
    <w:basedOn w:val="a"/>
    <w:rsid w:val="00A4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"/>
    <w:unhideWhenUsed/>
    <w:rsid w:val="00385C9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5C93"/>
  </w:style>
  <w:style w:type="character" w:customStyle="1" w:styleId="1">
    <w:name w:val="Основной текст с отступом Знак1"/>
    <w:basedOn w:val="a0"/>
    <w:link w:val="a4"/>
    <w:locked/>
    <w:rsid w:val="00385C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Degtjareva</dc:creator>
  <cp:lastModifiedBy>Татьяна Павловна</cp:lastModifiedBy>
  <cp:revision>7</cp:revision>
  <cp:lastPrinted>2021-02-11T08:34:00Z</cp:lastPrinted>
  <dcterms:created xsi:type="dcterms:W3CDTF">2017-12-15T06:23:00Z</dcterms:created>
  <dcterms:modified xsi:type="dcterms:W3CDTF">2021-02-11T08:34:00Z</dcterms:modified>
</cp:coreProperties>
</file>