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985" w:rsidRDefault="00F92AD1" w:rsidP="00174985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Согласовано</w:t>
      </w:r>
      <w:proofErr w:type="gramStart"/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                                                                                            </w:t>
      </w:r>
      <w:r w:rsidR="00C9554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                У</w:t>
      </w:r>
      <w:proofErr w:type="gramEnd"/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тверждаю:</w:t>
      </w:r>
    </w:p>
    <w:p w:rsidR="00C95543" w:rsidRDefault="00F92AD1" w:rsidP="00174985">
      <w:pPr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Председатель ПК</w:t>
      </w:r>
      <w:r w:rsidR="00C9554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.                                                                                       Директор</w:t>
      </w:r>
      <w:r w:rsidR="00C95543" w:rsidRPr="00C9554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</w:t>
      </w:r>
      <w:r w:rsidR="00C9554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школы-интерната</w:t>
      </w:r>
    </w:p>
    <w:p w:rsidR="00F92AD1" w:rsidRPr="00174985" w:rsidRDefault="00F92AD1" w:rsidP="00C95543">
      <w:pPr>
        <w:tabs>
          <w:tab w:val="left" w:pos="5970"/>
        </w:tabs>
        <w:spacing w:after="0" w:line="240" w:lineRule="auto"/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</w:pPr>
      <w:r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_________Шабанова В.Н </w:t>
      </w:r>
      <w:r w:rsidR="00C9554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ab/>
        <w:t>________</w:t>
      </w:r>
      <w:proofErr w:type="spellStart"/>
      <w:r w:rsidR="00C9554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>Байгутина</w:t>
      </w:r>
      <w:proofErr w:type="spellEnd"/>
      <w:r w:rsidR="00C95543">
        <w:rPr>
          <w:rFonts w:ascii="Arial" w:eastAsia="Times New Roman" w:hAnsi="Arial" w:cs="Arial"/>
          <w:b/>
          <w:bCs/>
          <w:color w:val="666666"/>
          <w:sz w:val="18"/>
          <w:szCs w:val="18"/>
          <w:lang w:eastAsia="ru-RU"/>
        </w:rPr>
        <w:t xml:space="preserve"> Р.К.</w:t>
      </w:r>
    </w:p>
    <w:p w:rsidR="000F5088" w:rsidRPr="00F92AD1" w:rsidRDefault="000F5088" w:rsidP="0002475E">
      <w:pPr>
        <w:spacing w:line="240" w:lineRule="auto"/>
        <w:rPr>
          <w:rFonts w:ascii="Arial" w:eastAsia="Times New Roman" w:hAnsi="Arial" w:cs="Arial"/>
          <w:b/>
          <w:color w:val="131313"/>
          <w:sz w:val="18"/>
          <w:szCs w:val="18"/>
          <w:lang w:eastAsia="ru-RU"/>
        </w:rPr>
      </w:pPr>
      <w:r>
        <w:rPr>
          <w:rFonts w:ascii="Arial" w:eastAsia="Times New Roman" w:hAnsi="Arial" w:cs="Arial"/>
          <w:noProof/>
          <w:color w:val="131313"/>
          <w:sz w:val="18"/>
          <w:szCs w:val="18"/>
          <w:lang w:eastAsia="ru-RU"/>
        </w:rPr>
        <w:t xml:space="preserve">  </w:t>
      </w:r>
    </w:p>
    <w:p w:rsidR="000F5088" w:rsidRPr="00F92AD1" w:rsidRDefault="000F5088" w:rsidP="00174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</w:pPr>
      <w:r w:rsidRPr="00F92AD1"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  <w:t>ПОЛОЖЕНИЕ</w:t>
      </w:r>
      <w:bookmarkStart w:id="0" w:name="_GoBack"/>
      <w:bookmarkEnd w:id="0"/>
    </w:p>
    <w:p w:rsidR="000F5088" w:rsidRPr="00F92AD1" w:rsidRDefault="000F5088" w:rsidP="000F508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</w:pPr>
      <w:r w:rsidRPr="00F92AD1"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  <w:t>О системе нормирования труда муниципального бюджетного образовательного учреждения Есаульская специальная (коррекционная) школа-интернат для детей-сирот и детей, оставшихся без попечения родителей,  ограниченными возможностями здоровья</w:t>
      </w:r>
    </w:p>
    <w:p w:rsidR="00174985" w:rsidRPr="00F92AD1" w:rsidRDefault="00174985" w:rsidP="0017498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</w:pPr>
      <w:r w:rsidRPr="00F92AD1">
        <w:rPr>
          <w:rFonts w:ascii="Times New Roman" w:eastAsia="Times New Roman" w:hAnsi="Times New Roman" w:cs="Times New Roman"/>
          <w:b/>
          <w:color w:val="131313"/>
          <w:sz w:val="24"/>
          <w:szCs w:val="24"/>
          <w:lang w:eastAsia="ru-RU"/>
        </w:rPr>
        <w:t>ВВЕДЕНИЕ</w:t>
      </w:r>
    </w:p>
    <w:p w:rsidR="00174985" w:rsidRPr="00174985" w:rsidRDefault="00174985" w:rsidP="00174985">
      <w:pPr>
        <w:spacing w:before="144" w:after="100" w:afterAutospacing="1" w:line="240" w:lineRule="auto"/>
        <w:ind w:firstLine="85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Настоящее Положение разработано в соответствии и на основании следующих нормативных актов:</w:t>
      </w:r>
    </w:p>
    <w:p w:rsidR="00174985" w:rsidRPr="00174985" w:rsidRDefault="00174985" w:rsidP="00174985">
      <w:pPr>
        <w:spacing w:before="5" w:after="0" w:line="240" w:lineRule="auto"/>
        <w:ind w:left="121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Трудовой кодекс Российской Федерации;</w:t>
      </w:r>
    </w:p>
    <w:p w:rsidR="00174985" w:rsidRPr="00174985" w:rsidRDefault="00174985" w:rsidP="00174985">
      <w:pPr>
        <w:spacing w:before="10" w:after="0" w:line="240" w:lineRule="auto"/>
        <w:ind w:firstLine="121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Постановление Правительства Российской Федерации от 11 ноября 2002 г. № 804 «О правилах разработки и утверждения типовых норм труда»;</w:t>
      </w:r>
    </w:p>
    <w:p w:rsidR="00174985" w:rsidRPr="00174985" w:rsidRDefault="00174985" w:rsidP="00174985">
      <w:pPr>
        <w:spacing w:before="10" w:after="0" w:line="240" w:lineRule="auto"/>
        <w:ind w:firstLine="121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Постановление Госкомтруда и Президиума ВЦСПС от 19 июня 1986 года № 226/П-6 «Положение об организации нормирования труда в народном хозяйстве» (в части не противоречащей действующему законодательству);</w:t>
      </w:r>
    </w:p>
    <w:p w:rsidR="00174985" w:rsidRPr="00174985" w:rsidRDefault="00174985" w:rsidP="00174985">
      <w:pPr>
        <w:spacing w:before="10" w:after="0" w:line="240" w:lineRule="auto"/>
        <w:ind w:firstLine="121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Распоряжение Правительства Российской Федерации от 26 ноября 2012 г. №2190-р;</w:t>
      </w:r>
    </w:p>
    <w:p w:rsidR="00174985" w:rsidRPr="00174985" w:rsidRDefault="00174985" w:rsidP="00174985">
      <w:pPr>
        <w:spacing w:before="10" w:after="0" w:line="240" w:lineRule="auto"/>
        <w:ind w:firstLine="121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Приказ Министерства труда и социальной защиты РФ от 31 мая 2013 г. № 235 "Об утверждении методических рекомендаций для федеральных органов исполнительной власти по разработке типовых отраслевых норм труда";</w:t>
      </w:r>
    </w:p>
    <w:p w:rsidR="00174985" w:rsidRPr="00174985" w:rsidRDefault="00174985" w:rsidP="00174985">
      <w:pPr>
        <w:spacing w:before="10" w:after="0" w:line="240" w:lineRule="auto"/>
        <w:ind w:firstLine="1210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Приказ Министерства труда и социальной защиты РФ от 30 сентября 2013 г. № 504 "Об утверждении методических рекомендаций для государственных (муниципальных) учреждений по разраб</w:t>
      </w:r>
      <w:r w:rsidR="0002475E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отке систем нормирования труда</w:t>
      </w:r>
      <w:r w:rsidR="0002475E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"</w:t>
      </w:r>
      <w:r w:rsidR="0002475E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1 .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Область применения</w:t>
      </w:r>
    </w:p>
    <w:p w:rsidR="0002475E" w:rsidRDefault="00174985" w:rsidP="0002475E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Настоящее положение устанавливает систему нормативов и норм, на основе которых реализуется функция нормирования труда, содержит основные положения, регламентирующие организацию нормирования труда, а так же устанавливает порядок проведения нормативно – исследовательских работ по труду в </w:t>
      </w:r>
      <w:r w:rsidR="0002475E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МБОУ Есаульская школа-интернат.</w:t>
      </w:r>
    </w:p>
    <w:p w:rsidR="00174985" w:rsidRPr="00174985" w:rsidRDefault="00174985" w:rsidP="0002475E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Настоящее Положение вводится в действие для применения на всех подразделениях </w:t>
      </w:r>
      <w:r w:rsidR="0002475E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МБОУ Есаульская школа-интернат</w:t>
      </w:r>
      <w:r w:rsidR="00071618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174985" w:rsidRPr="00174985" w:rsidRDefault="00174985" w:rsidP="00174985">
      <w:pPr>
        <w:spacing w:before="264" w:after="0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2.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Термины и определения</w:t>
      </w:r>
    </w:p>
    <w:p w:rsidR="00174985" w:rsidRPr="00174985" w:rsidRDefault="00174985" w:rsidP="00174985">
      <w:pPr>
        <w:spacing w:before="5"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 настоящем документе применяются следующие термины с соответствующими определениями: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2.1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="009D47C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пробация</w:t>
      </w: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: </w:t>
      </w:r>
      <w:r w:rsidR="009D47C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роцесс внедрения на ограниченный (тестовый) период результатов проведённых работ (нормативных материалов, норм труда) в целях анализа и изучения их влияния на трудовой процесс (осуществляемую деятельность) в условиях приближенных к </w:t>
      </w:r>
      <w:proofErr w:type="gramStart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реальным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(фактическим) и результативность учреждения.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2.2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="009D47C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ттестованные нормы</w:t>
      </w: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: </w:t>
      </w:r>
      <w:r w:rsidR="009D47C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ехнически обоснованные нормы, соответствующие достигнутому уровню техники и технологии, организации производства и труда.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lastRenderedPageBreak/>
        <w:t>2.3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="009D47C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ременные нормы</w:t>
      </w: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: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Нормы на повторяющиеся операции, установленные на период освоения тех или иных видов работ при отсутствии нормативных материалов для нормирования труда. Временные нормы устанавливают на срок до трёх месяцев и по истечении этого срока их заменяют постоянными нормами.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2.4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="009D47C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З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амена и пересмотр норм труда</w:t>
      </w: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: </w:t>
      </w:r>
      <w:r w:rsidR="009D47C6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еобходимый и закономерный процесс, требующий соответствующей организации контроля на уровне учреждения и его подразделений. Объясняется это стремлением работодателя повысить эффективность использования трудового потенциала работников, изыскать резервы, учесть любые возможности для повышения эффективности.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2.5</w:t>
      </w:r>
      <w:r w:rsidR="008254A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апряжённость нормы труда</w:t>
      </w: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: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тносительная величина, определяющая необходимое время для выполнения конкретной работы в конкретных организационно-технических условиях; показатель напряжённости – отношение необходимого времени к установленной норме или фактическим затратам времени.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2.6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орма времени обслуживания</w:t>
      </w: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: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еличина затрат рабочего времени, установленная выполнения единицы работ, оказания услуг в определённых организационно - технических условиях.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2.7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</w:t>
      </w:r>
      <w:r w:rsidR="008254A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орма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затрат труда</w:t>
      </w: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: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оличество труда, которое необходимо затратить на качественное оказание услуг в определённых организационно-технических условиях.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2.8</w:t>
      </w:r>
      <w:r w:rsidR="009D47C6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 xml:space="preserve">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</w:t>
      </w:r>
      <w:r w:rsidR="008254A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орма</w:t>
      </w:r>
      <w:r w:rsidR="008254A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обслуживания</w:t>
      </w: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: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оличество объектов, которые работник или группа работников соответствующей квалификации обслуживают в течение единицы рабочего времени в определённых организационно - технических условиях. Разновидностью нормы обслуживания является норма управляемости, определяющая численность работников, которыми должен руководить один руководитель. Типовая норма обслуживания устанавливается по среднему показателю для однородных рабочих мест.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2.9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</w:t>
      </w:r>
      <w:r w:rsidR="008254A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орма</w:t>
      </w:r>
      <w:r w:rsidR="008254A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численности</w:t>
      </w: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: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становленная численность работников определённого профессионально - квалификационного состава, необходимая для выполнения конкретных функций, оказания услуг, выполнения определенного объема работ в определённых организационно - технических условиях.</w:t>
      </w:r>
    </w:p>
    <w:p w:rsidR="009D47C6" w:rsidRPr="00174985" w:rsidRDefault="00174985" w:rsidP="009D47C6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2.10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Нормированное задание: у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становленный на основе указанных выше видов норм затрат труда объем работ/услуг который работник или группа работников должны выполнять/оказать за рабочую смену (рабочий день), месяц или в иную единицу рабочего времени. Нормированные задания разрабатываются на основе действующих норм затрат труда и могут содержать индивидуальные и коллективные затраты труда, устанавливаемые с учётом заданий по повышению производительности труда и экономии материальных ресурсов. Эти задания устанавливаются исходя из имеющихся на каждом рабочем месте возможностей. Поэтому нормированные задания в отличие от норм затрат труда могут устанавливаться только для конкретного рабочего места и с учётом только ему присущих особенностей и возможностей мобилизации резервов повышения 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2.11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траслевые нормы</w:t>
      </w: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: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ормативные материалы по труду, предназначенные для нормирования труда на работах, выполняемых в учреждениях образования.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2.12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шибочно ус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тановленные нормы (ошибочные): н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ормы труда, при установлении которых неправильно учтены организационно-технические и другие условия или допущены неточности при применении нормативов по труду и проведении расчётов.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2.13</w:t>
      </w:r>
      <w:r w:rsidRPr="00174985">
        <w:rPr>
          <w:rFonts w:ascii="Times New Roman" w:eastAsia="Times New Roman" w:hAnsi="Times New Roman" w:cs="Times New Roman"/>
          <w:color w:val="131313"/>
          <w:sz w:val="14"/>
          <w:szCs w:val="14"/>
          <w:lang w:eastAsia="ru-RU"/>
        </w:rPr>
        <w:t xml:space="preserve">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Разовые нормы: н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ормативные материалы по труду, устанавливаются на отдельные работы, носящие единичный характер (внеплановые, аварийные, случайные и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lastRenderedPageBreak/>
        <w:t>другие работы, не предусмотренные технологией), и действуют, пока эти работы выполняются, если для них не введены временные или постоянные нормы.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Arial" w:hAnsi="Times New Roman" w:cs="Times New Roman"/>
          <w:color w:val="131313"/>
          <w:spacing w:val="-1"/>
          <w:sz w:val="24"/>
          <w:szCs w:val="24"/>
          <w:lang w:eastAsia="ru-RU"/>
        </w:rPr>
        <w:t>2.14</w:t>
      </w:r>
      <w:proofErr w:type="gramStart"/>
      <w:r w:rsidRPr="00174985">
        <w:rPr>
          <w:rFonts w:ascii="Times New Roman" w:eastAsia="Arial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ехнич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ески обоснованная норма труда: н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орма, установленная аналитическим методом нормирования и предусматривающая наиболее полное и эффективное использование рабочего времени.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Arial" w:hAnsi="Times New Roman" w:cs="Times New Roman"/>
          <w:color w:val="131313"/>
          <w:spacing w:val="-1"/>
          <w:sz w:val="24"/>
          <w:szCs w:val="24"/>
          <w:lang w:eastAsia="ru-RU"/>
        </w:rPr>
        <w:t>2.15</w:t>
      </w:r>
      <w:r w:rsidRPr="00174985">
        <w:rPr>
          <w:rFonts w:ascii="Times New Roman" w:eastAsia="Arial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старевшие нормы</w:t>
      </w: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: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ормы труда на работах, трудоёмкость которых уменьшилась в результате общего улучшения организации производства и труда, увеличения объёмов работ, роста профессионального мастерства и совершенствования навыков работников.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Arial" w:hAnsi="Times New Roman" w:cs="Times New Roman"/>
          <w:color w:val="131313"/>
          <w:spacing w:val="-1"/>
          <w:sz w:val="24"/>
          <w:szCs w:val="24"/>
          <w:lang w:eastAsia="ru-RU"/>
        </w:rPr>
        <w:t>2.16</w:t>
      </w:r>
      <w:r w:rsidRPr="00174985">
        <w:rPr>
          <w:rFonts w:ascii="Times New Roman" w:eastAsia="Arial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Межотраслевые нормы труда: н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ормативные материалы по труду, которые используются для нормирования труда работников, занятых выполнением работ по одинаковой технологии в аналогичных организационно-технических условиях в различных отраслях экономики.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Arial" w:hAnsi="Times New Roman" w:cs="Times New Roman"/>
          <w:color w:val="131313"/>
          <w:spacing w:val="-1"/>
          <w:sz w:val="24"/>
          <w:szCs w:val="24"/>
          <w:lang w:eastAsia="ru-RU"/>
        </w:rPr>
        <w:t>2.17</w:t>
      </w:r>
      <w:r w:rsidRPr="00174985">
        <w:rPr>
          <w:rFonts w:ascii="Times New Roman" w:eastAsia="Arial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Местные нормы труда: н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ормативные материалы по труду, разработанные и утверждённые в учреждении.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Примечание</w:t>
      </w:r>
      <w:r w:rsidRPr="00174985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lang w:eastAsia="ru-RU"/>
        </w:rPr>
        <w:t xml:space="preserve">: </w:t>
      </w:r>
      <w:r w:rsidR="00F92AD1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и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ные понятия и термины</w:t>
      </w:r>
      <w:r w:rsidRPr="00174985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lang w:eastAsia="ru-RU"/>
        </w:rPr>
        <w:t xml:space="preserve">,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используемые в настоящем Положении</w:t>
      </w:r>
      <w:r w:rsidRPr="00174985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lang w:eastAsia="ru-RU"/>
        </w:rPr>
        <w:t xml:space="preserve">,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применяются в соответствии с действующим законодательством Российской Федерации</w:t>
      </w:r>
      <w:r w:rsidRPr="00174985">
        <w:rPr>
          <w:rFonts w:ascii="Times New Roman" w:eastAsia="Times New Roman" w:hAnsi="Times New Roman" w:cs="Times New Roman"/>
          <w:i/>
          <w:iCs/>
          <w:color w:val="131313"/>
          <w:sz w:val="24"/>
          <w:szCs w:val="24"/>
          <w:lang w:eastAsia="ru-RU"/>
        </w:rPr>
        <w:t>.</w:t>
      </w:r>
    </w:p>
    <w:p w:rsidR="00174985" w:rsidRPr="00174985" w:rsidRDefault="00174985" w:rsidP="00174985">
      <w:pPr>
        <w:spacing w:before="259"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3.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Основные цели и задачи нормирования труда в </w:t>
      </w:r>
      <w:r w:rsidR="008254A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МОУ Есаульская школа-интернат.</w:t>
      </w:r>
    </w:p>
    <w:p w:rsidR="00174985" w:rsidRPr="00174985" w:rsidRDefault="008254A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3.1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Нормирование труда является приоритетным и исходным звеном хозяйственного </w:t>
      </w:r>
      <w:r w:rsidR="00174985"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 xml:space="preserve">механизма, а также составной частью организации управления персоналом, обеспечивая установление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научно-обоснованных норм труда в определённых организационно-технических условиях для повышения эффективности труда. Главной задачей нормирования труда в учреждении является установление обоснованных, прогрессивных показателей норм затрат труда в целях роста совокупной производительности и повышения эффективности использования трудовых ресурсов.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Arial" w:hAnsi="Times New Roman" w:cs="Times New Roman"/>
          <w:color w:val="131313"/>
          <w:spacing w:val="-1"/>
          <w:sz w:val="24"/>
          <w:szCs w:val="24"/>
          <w:lang w:eastAsia="ru-RU"/>
        </w:rPr>
        <w:t>3.2</w:t>
      </w:r>
      <w:r w:rsidRPr="00174985">
        <w:rPr>
          <w:rFonts w:ascii="Times New Roman" w:eastAsia="Arial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Цель нормирования труда в учреждении – создание системы нормирования труда, позволяющей:</w:t>
      </w:r>
    </w:p>
    <w:p w:rsidR="00174985" w:rsidRPr="00174985" w:rsidRDefault="00D30A42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совершенствовать организацию производства и труда с позиции минимизации трудовых затрат;</w:t>
      </w:r>
    </w:p>
    <w:p w:rsidR="00174985" w:rsidRPr="00174985" w:rsidRDefault="00D30A42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планомерно снижать трудоёмкость работ, услуг;</w:t>
      </w:r>
    </w:p>
    <w:p w:rsidR="00174985" w:rsidRPr="00174985" w:rsidRDefault="00D30A42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рассчитывать и планировать численность работников по рабочим местам и </w:t>
      </w:r>
      <w:proofErr w:type="gramStart"/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подразделениям</w:t>
      </w:r>
      <w:proofErr w:type="gramEnd"/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исходя из плановых показателей;</w:t>
      </w:r>
    </w:p>
    <w:p w:rsidR="00174985" w:rsidRPr="00174985" w:rsidRDefault="00D30A42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3.3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Основными задачами нормирования труда в учреждении являются:</w:t>
      </w:r>
    </w:p>
    <w:p w:rsidR="00174985" w:rsidRPr="00174985" w:rsidRDefault="00D30A42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разработка системы нормирования труда;</w:t>
      </w:r>
    </w:p>
    <w:p w:rsidR="00174985" w:rsidRPr="00174985" w:rsidRDefault="00D30A42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разработка мер по систематическому совершенствованию нормирования труда;</w:t>
      </w:r>
    </w:p>
    <w:p w:rsidR="00174985" w:rsidRPr="00174985" w:rsidRDefault="00D30A42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анализ и определение оптимальных затрат труда на все работы и услуги;</w:t>
      </w:r>
    </w:p>
    <w:p w:rsidR="00174985" w:rsidRPr="00174985" w:rsidRDefault="00D30A42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lastRenderedPageBreak/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174985" w:rsidRPr="00174985" w:rsidRDefault="00D30A42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разработка укрупнённых и комплексных норм затрат труда на законченный объем работ, услуг;</w:t>
      </w:r>
    </w:p>
    <w:p w:rsidR="00174985" w:rsidRPr="00174985" w:rsidRDefault="00D30A42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повышение качества разрабатываемых нормативных материалов и уровня их обоснования;</w:t>
      </w:r>
    </w:p>
    <w:p w:rsidR="00174985" w:rsidRPr="00174985" w:rsidRDefault="00D30A42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контроля за</w:t>
      </w:r>
      <w:proofErr w:type="gramEnd"/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их правильным применением;</w:t>
      </w:r>
    </w:p>
    <w:p w:rsidR="00174985" w:rsidRPr="00174985" w:rsidRDefault="00D30A42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обеспечение определения и планирования численности работников по количеству, уровню их квалификации на основе норм труда;</w:t>
      </w:r>
    </w:p>
    <w:p w:rsidR="00174985" w:rsidRPr="00174985" w:rsidRDefault="00D30A42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174985" w:rsidRPr="00174985" w:rsidRDefault="00D30A42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174985" w:rsidRPr="00174985" w:rsidRDefault="00D30A42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174985" w:rsidRPr="00174985" w:rsidRDefault="00D30A42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расчёт нормы численности работников, необходимого для выполнения планируемого объёма работ, услуг;</w:t>
      </w:r>
    </w:p>
    <w:p w:rsidR="00174985" w:rsidRPr="00174985" w:rsidRDefault="00D30A42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обоснование форм и видов премирования работников за количественные и качественные результаты труда.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3.4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Развитие нормирования труда должно способствовать совершенствованию организации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  <w:t>труда, планированию и анализу использования трудовых ресурсов, развитию форм использования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br/>
        <w:t>трудовых ресурсов, снижению трудоёмкости выполняемых работ, росту производительности труда.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3.5</w:t>
      </w:r>
      <w:proofErr w:type="gramStart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целях рационального и эффективного достижения задач нормирования труда необходимо широкое применение современных экономико-математических методов обработки исходных данных и электронно-вычислительной техники, систем микроэлементного нормирования, видеотехники и других технических средств измерения затрат рабочего времени и изучения приёмов и методов труда.</w:t>
      </w:r>
    </w:p>
    <w:p w:rsidR="00174985" w:rsidRPr="00174985" w:rsidRDefault="00174985" w:rsidP="00174985">
      <w:pPr>
        <w:spacing w:before="33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4.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Нормативные материалы и нормы труда</w:t>
      </w: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,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применяемые в </w:t>
      </w:r>
      <w:r w:rsidR="00D30A42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МОУ Есаульская школа-интернат.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4.1</w:t>
      </w:r>
      <w:proofErr w:type="gramStart"/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учреждении применяются следующие основные нормативные материалы по нормированию труда:</w:t>
      </w:r>
    </w:p>
    <w:p w:rsidR="00174985" w:rsidRPr="00174985" w:rsidRDefault="00D30A42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методические рекомендации по разработке норм труда;</w:t>
      </w:r>
    </w:p>
    <w:p w:rsidR="00174985" w:rsidRPr="00174985" w:rsidRDefault="00D30A42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методические рекомендации по разработке системы нормирования труда;</w:t>
      </w:r>
    </w:p>
    <w:p w:rsidR="00174985" w:rsidRPr="00174985" w:rsidRDefault="00D30A42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нормы труда (нормы, нормативы времени, численности, нормы выработки, обслуживания).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lastRenderedPageBreak/>
        <w:t xml:space="preserve">На уровне учреждения в качестве базовых показателей при разработке местных норм труда, расчёте производных показателей, в целях организации и управления персоналом используются межотраслевые и отраслевые нормы труда. 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 xml:space="preserve">Нормативные материалы для нормирования труда должны отвечать следующим основным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требованиям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:</w:t>
      </w:r>
    </w:p>
    <w:p w:rsidR="00174985" w:rsidRPr="00174985" w:rsidRDefault="00D30A42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соответствовать современному уровню техники и технологии, организации труда;</w:t>
      </w:r>
    </w:p>
    <w:p w:rsidR="00174985" w:rsidRPr="00174985" w:rsidRDefault="00D30A42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учитывать в максимальной степени влияние технико-технологических, организационных, экономических и психофизиологических факторов;</w:t>
      </w:r>
    </w:p>
    <w:p w:rsidR="00174985" w:rsidRPr="00174985" w:rsidRDefault="00D30A42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обеспечивать высокое качество устанавливаемых норм труда, оптимальный уровень напряжённости (интенсивности) труда;</w:t>
      </w:r>
    </w:p>
    <w:p w:rsidR="00174985" w:rsidRPr="00174985" w:rsidRDefault="00D30A42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соответствовать требуемому уровню точности;</w:t>
      </w:r>
    </w:p>
    <w:p w:rsidR="00174985" w:rsidRPr="00174985" w:rsidRDefault="00D30A42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быть удобными для расчёта по ним затрат труда в учреждении и определения трудоёмкости работ;</w:t>
      </w:r>
    </w:p>
    <w:p w:rsidR="00174985" w:rsidRPr="00174985" w:rsidRDefault="00D30A42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обеспечивать возможность использования их в автоматизированных системах и персональных электронно-вычислительных машинах для сбора и обработки информации.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 сфере применения нормативные материалы подразделяются на межотраслевые, отраслевые и местные.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Установление количества необходимых затрат труда на выполнение работ органически связано с установлением квалификационных требований к исполнителям этих работ.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Степень дифференциации или укрупнения норм определяется конкретными условиями организации труда.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D30A42" w:rsidRPr="00174985" w:rsidRDefault="00174985" w:rsidP="00D30A42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Временные нормы устанавливаются на период освоения тех или иных работ при отсутствии утверждённых норм труда на срок не более 1 (одного) года, которые могут быть 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Постоянные нормы разрабатываются и утверждаются на срок не более 5 (пяти) лет и имеют техническую обоснованность.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Техническими обоснованными считаются нормы </w:t>
      </w:r>
      <w:proofErr w:type="gramStart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труда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установленные на основе аналитических методов нормирования труда с указанием квалификационных требований к выполнению работ и ориентированные на наиболее полное использование всех резервов рабочего времени по продолжительности и уровню интенсивности труда, темпу работы. Тарификация работ и определение квалификационных требований к работникам производятся в соответствии с нормами законодательства Российской Федерации.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Наряду с нормами, установленными по действующим нормативным документам на стабильные по организационно – техническим условиям работы, применятся временные и разовые нормы.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lastRenderedPageBreak/>
        <w:t>Разовые нормы устанавливаются на отдельные работы, носящие единичный характер (внеплановые, аварийные и т.п.). Они могут быть расчетными и опытно – статистическими.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Временные опытно – статистические нормы времени, численности, выработки или обслуживания устанавливаются при отсутствии в учреждении технически обоснованных нормативных материалов по труду на выполнение данных видов работ. Опытно-статистические нормы устанавливаются на основе экспертной оценки специалиста по нормированию труда, </w:t>
      </w:r>
      <w:proofErr w:type="gramStart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которая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базируется на систематизированных данных о фактических затратах времени на аналогичные работы за предыдущий период времени. Срок действия временных норм не должен превышать трех месяцев (на часто повторяющихся работах), а при длительном процессе – на период выполнения необходимых работ. Ответственные за нормирование лица несут персональную ответственность за правильное (обоснованное) установление временных норм труда.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4.14</w:t>
      </w:r>
      <w:proofErr w:type="gramStart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введении временных или разовых норм труда трудовой коллектив должен быть извещен до начала выполнения работ.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5.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Организация разработки и пересмотра нормативных материалов по нормированию труда</w:t>
      </w:r>
      <w:r w:rsidR="008F5CD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174985" w:rsidRPr="00174985" w:rsidRDefault="008F5CD9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5.1</w:t>
      </w:r>
      <w:r w:rsidR="00201CB3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Разработка нормативных материалов по нормированию труда в учреждении основано на инициативе работодателя или представительного органа работников.</w:t>
      </w:r>
    </w:p>
    <w:p w:rsidR="00174985" w:rsidRPr="00174985" w:rsidRDefault="00201CB3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5.2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Основным видом нормативных материалов по нормированию труда в учреждении являются технически обоснованные нормы труда.</w:t>
      </w:r>
    </w:p>
    <w:p w:rsidR="00174985" w:rsidRPr="00174985" w:rsidRDefault="00201CB3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5.3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Обоснованными являются нормы, установленные аналитическим методом с учётом факторов влияющих на нормативную величину затрат труда.</w:t>
      </w:r>
    </w:p>
    <w:p w:rsidR="00174985" w:rsidRPr="00174985" w:rsidRDefault="00201CB3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5.4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Факторы, влияющие на нормативную величину затрат труда, в зависимости от характера и </w:t>
      </w:r>
      <w:r w:rsidR="00174985" w:rsidRPr="00174985">
        <w:rPr>
          <w:rFonts w:ascii="Times New Roman" w:eastAsia="Times New Roman" w:hAnsi="Times New Roman" w:cs="Times New Roman"/>
          <w:color w:val="131313"/>
          <w:spacing w:val="-2"/>
          <w:sz w:val="24"/>
          <w:szCs w:val="24"/>
          <w:lang w:eastAsia="ru-RU"/>
        </w:rPr>
        <w:t>направленности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74985" w:rsidRPr="00174985">
        <w:rPr>
          <w:rFonts w:ascii="Times New Roman" w:eastAsia="Times New Roman" w:hAnsi="Times New Roman" w:cs="Times New Roman"/>
          <w:color w:val="131313"/>
          <w:spacing w:val="-2"/>
          <w:sz w:val="24"/>
          <w:szCs w:val="24"/>
          <w:lang w:eastAsia="ru-RU"/>
        </w:rPr>
        <w:t>воздействия подразделяются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proofErr w:type="gramStart"/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на</w:t>
      </w:r>
      <w:proofErr w:type="gramEnd"/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74985" w:rsidRPr="00174985">
        <w:rPr>
          <w:rFonts w:ascii="Times New Roman" w:eastAsia="Times New Roman" w:hAnsi="Times New Roman" w:cs="Times New Roman"/>
          <w:color w:val="131313"/>
          <w:spacing w:val="-2"/>
          <w:sz w:val="24"/>
          <w:szCs w:val="24"/>
          <w:lang w:eastAsia="ru-RU"/>
        </w:rPr>
        <w:t>технические,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74985" w:rsidRPr="00174985">
        <w:rPr>
          <w:rFonts w:ascii="Times New Roman" w:eastAsia="Times New Roman" w:hAnsi="Times New Roman" w:cs="Times New Roman"/>
          <w:color w:val="131313"/>
          <w:spacing w:val="-2"/>
          <w:sz w:val="24"/>
          <w:szCs w:val="24"/>
          <w:lang w:eastAsia="ru-RU"/>
        </w:rPr>
        <w:t xml:space="preserve">организационные,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психофизиологические, социальные и экономические.</w:t>
      </w:r>
    </w:p>
    <w:p w:rsidR="00174985" w:rsidRPr="00174985" w:rsidRDefault="00201CB3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5.5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Технические факторы определяются характеристиками материально вещественных элементов труда:</w:t>
      </w:r>
    </w:p>
    <w:p w:rsidR="00174985" w:rsidRPr="008F5CD9" w:rsidRDefault="008F5CD9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предметов</w:t>
      </w:r>
      <w:r w:rsidR="00174985" w:rsidRPr="008F5CD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труда</w:t>
      </w:r>
      <w:r w:rsidR="00174985" w:rsidRPr="008F5CD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;</w:t>
      </w:r>
    </w:p>
    <w:p w:rsidR="00174985" w:rsidRPr="008F5CD9" w:rsidRDefault="008F5CD9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сре</w:t>
      </w:r>
      <w:proofErr w:type="gramStart"/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дств</w:t>
      </w:r>
      <w:r w:rsidR="00174985" w:rsidRPr="008F5CD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тр</w:t>
      </w:r>
      <w:proofErr w:type="gramEnd"/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уда</w:t>
      </w:r>
      <w:r w:rsidR="00174985" w:rsidRPr="008F5CD9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174985" w:rsidRPr="00174985" w:rsidRDefault="00201CB3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5.6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Организационные факторы определяются формами разделения и кооперации труда, организацией рабочего места и его обслуживанием, методами и приёмами выполнения работ, режимами труда и отдыха.</w:t>
      </w:r>
    </w:p>
    <w:p w:rsidR="00174985" w:rsidRPr="00174985" w:rsidRDefault="00201CB3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5.7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Технические и организационные факторы предопределяют организационно-технические условия выполнения работ.</w:t>
      </w:r>
    </w:p>
    <w:p w:rsidR="00174985" w:rsidRPr="00174985" w:rsidRDefault="00201CB3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5.8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Экономические факторы определяют влияние разрабатываемых норм на производительность труда, качество оказываемых услуг.</w:t>
      </w:r>
    </w:p>
    <w:p w:rsidR="00174985" w:rsidRPr="00174985" w:rsidRDefault="008F5CD9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5.9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Психофизиологические факторы определяются характеристиками исполнителя работ: пол, возраст, некоторые антропометрические данные (рост, длина ног, сила, ловкость, выносливость и т.д.), а также некоторыми характеристиками производства (параметры зоны обзора и зоны досягаемости, рабочая поза, загруженность зрения, темп работы и т.д.).</w:t>
      </w:r>
      <w:proofErr w:type="gramEnd"/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Учёт психофизиологических факторов необходим для выбора оптимального варианта трудового процесса, протекающего в благоприятных условиях с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lastRenderedPageBreak/>
        <w:t>нормальной интенсивностью труда и рационального режима труда и отдыха в целях сохранения здоровья работающих, их высокой работоспособности и жизнедеятельности.</w:t>
      </w:r>
    </w:p>
    <w:p w:rsidR="008F5CD9" w:rsidRDefault="008F5CD9" w:rsidP="008F5CD9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5.10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Социальные факторы, как и психофизиологические факторы, определяются характеристиками исполнителя работ, его культурно-техническим уровнем, опытом, стажем работы и др. К социальным факторам относятся и некоторые характеристики организации производства и труда - это содержательность и привлекательность труда и т.д.</w:t>
      </w:r>
    </w:p>
    <w:p w:rsidR="00174985" w:rsidRPr="00174985" w:rsidRDefault="008F5CD9" w:rsidP="008F5CD9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5.11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Выявление и учёт всех факторов, влияющих на величину затрат труда, осуществляется в процессе разработки норм и нормативных материалов для нормирования труда.</w:t>
      </w:r>
    </w:p>
    <w:p w:rsidR="00174985" w:rsidRPr="00174985" w:rsidRDefault="008F5CD9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5.12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Учёт факторов проводится в следующей последовательности:</w:t>
      </w:r>
    </w:p>
    <w:p w:rsidR="00174985" w:rsidRPr="00174985" w:rsidRDefault="00201CB3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выявляются факторы, влияющие на нормативную величину затрат труда, обусловленных конкретным видом экономической деятельности;</w:t>
      </w:r>
    </w:p>
    <w:p w:rsidR="00174985" w:rsidRPr="00174985" w:rsidRDefault="008F5CD9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определяются возможные значения факторов при выполнении данной работы;</w:t>
      </w:r>
    </w:p>
    <w:p w:rsidR="00174985" w:rsidRPr="00174985" w:rsidRDefault="008F5CD9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определяются ограничения, предъявляющие определённые требования к трудовому процессу, в результате чего устанавливаются его допустимые варианты;</w:t>
      </w:r>
    </w:p>
    <w:p w:rsidR="00174985" w:rsidRPr="00174985" w:rsidRDefault="008F5CD9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выбираются сочетания факторов, при которых достигаются эффективные результаты работы в наиболее благоприятных условиях для их исполнителей (проектирование рационального трудового процесса).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Указанные процедуры проводятся на этапе предварительного изучения организационно-технических и других условий выполнения работ. Часть факторов, зависящих от исполнителей работ, учитывается на этапе выбора персонала для наблюдения при аналитически-исследовательском методе установления норм и нормативов.</w:t>
      </w:r>
    </w:p>
    <w:p w:rsidR="00174985" w:rsidRPr="00174985" w:rsidRDefault="008F5CD9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5.1</w:t>
      </w:r>
      <w:r w:rsidR="00174985"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3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Качество норм затрат труда и их обоснованность зависит от методов, на основе которых они устанавливаются. Нормы затрат труда могут быть установлены двумя методами: на основе детального анализа, осуществляемого в учреждении, и проектирования оптимального трудового </w:t>
      </w:r>
      <w:r w:rsidR="00174985"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 xml:space="preserve">процесса (аналитический метод); или на основе статистических отчётов о выработке, затратах времени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на выполнение работы за предшествующий период, или экспертных оценок (суммарный метод).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5.14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="00201CB3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Аналитический метод позволяет определять обоснованные нормы, внедрение которых способствует повышению производительности труда и в целом эффективности использования трудовых ресурсов.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5.15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Суммарный же метод только фиксирует фактические затраты труда. Этот метод применяется в исключительных случаях при нормировании аварийных или опытных работ.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5.16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Нормы, разрабатываемые на основе аналитического метода, являются обоснованными, а нормы, установленные суммарным методом, - опытно-статистическими.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lastRenderedPageBreak/>
        <w:t>5.17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Разработка обоснованных нормативных материалов осуществляется одним из способов аналитического метода: аналитически-исследовательским или аналитически-расчётным.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5.18</w:t>
      </w:r>
      <w:proofErr w:type="gramStart"/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ри аналитически-исследовательском способе нормирования необходимые затраты рабочего времени по каждому элементу нормируемой операции определяют на основе анализа данных, полученных в результате непосредственного наблюдения за выполнением этой операции на рабочем месте, на котором организация труда соответствует принятым условиям.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&lt;!--[</w:t>
      </w:r>
      <w:proofErr w:type="spellStart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if</w:t>
      </w:r>
      <w:proofErr w:type="spellEnd"/>
      <w:proofErr w:type="gramStart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!</w:t>
      </w:r>
      <w:proofErr w:type="spellStart"/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supportLists</w:t>
      </w:r>
      <w:proofErr w:type="spell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]--&gt;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5.19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&lt;!--[</w:t>
      </w:r>
      <w:proofErr w:type="spellStart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endif</w:t>
      </w:r>
      <w:proofErr w:type="spell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]--&gt; При аналитически - расчётном способе затраты труда на нормируемую работу определяют по нормативам труда на отдельные элементы, разработанные ранее на основе исследований, или расчётом, исходя из принятых режимов оптимальной работы технологического оборудования.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5.20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Аналитически-расчётный способ является наиболее рациональным и предпочтительным способом проектирования нормативных материалов, так как является наиболее совершенным и экономически эффективным способом нормирования.</w:t>
      </w:r>
    </w:p>
    <w:p w:rsidR="00174985" w:rsidRPr="00174985" w:rsidRDefault="00201CB3" w:rsidP="00201CB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           </w:t>
      </w:r>
      <w:r w:rsidR="00174985"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5.21</w:t>
      </w:r>
      <w:r w:rsidR="00174985"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Совершенствование аналитически-расчётного метода осуществляется путём разработки систем микроэлементных нормативов, в том числе с проведением имитационного моделирования.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5.22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Преимущества аналитически-расчётного способа нормирования труда не исключают применения аналитически-исследовательского метода.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5.23</w:t>
      </w:r>
      <w:proofErr w:type="gramStart"/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ри разработке нормативных материалов по нормированию труда в учреждении необходимо придерживаться следующих требований:</w:t>
      </w:r>
    </w:p>
    <w:p w:rsidR="00201CB3" w:rsidRDefault="00201CB3" w:rsidP="00201CB3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нормативные материалы по нормированию труда должны быть разработаны на основе методических рекомендаций, утверждённых для вида экономической деятельности;</w:t>
      </w:r>
    </w:p>
    <w:p w:rsidR="00174985" w:rsidRPr="00174985" w:rsidRDefault="00201CB3" w:rsidP="00201CB3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нормативные материалы по нормированию труда должны быть обоснованы исходя из их периода освоения;</w:t>
      </w:r>
    </w:p>
    <w:p w:rsidR="00174985" w:rsidRPr="00174985" w:rsidRDefault="00201CB3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проведение апробации нормативных материалов в течение не менее 14 календарных дней;</w:t>
      </w:r>
    </w:p>
    <w:p w:rsidR="00174985" w:rsidRPr="00174985" w:rsidRDefault="00201CB3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при формировании результатов по нормированию труда должно быть учтено мнение представительного органа работников.</w:t>
      </w:r>
    </w:p>
    <w:p w:rsidR="00174985" w:rsidRPr="00174985" w:rsidRDefault="00201CB3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5.24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Нормы труда, разработанные с учётом указанных требований на уровне учреждений, являются местными и утверждаются исполнительным органом учреждения.</w:t>
      </w:r>
    </w:p>
    <w:p w:rsidR="00174985" w:rsidRPr="00174985" w:rsidRDefault="00201CB3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5.25</w:t>
      </w:r>
      <w:proofErr w:type="gramStart"/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В</w:t>
      </w:r>
      <w:proofErr w:type="gramEnd"/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целях обеспечения организационно - методического единства по организации разработки, пересмотра и совершенствования нормативных материалов для нормирования труда, повышения их обоснованности и качества рекомендуется следующий порядок выполнения работ.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5.26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Пересмотр типовых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5.27</w:t>
      </w:r>
      <w:proofErr w:type="gramStart"/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тех случаях, когда организационно - технические условия учреждения позволяют устанавливать нормы более прогрессивные, чем соответствующие межотраслевые или отраслевые, либо при отсутствии их, разрабатываются местные нормы труда.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lastRenderedPageBreak/>
        <w:t>5.28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Установление, замена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5.29</w:t>
      </w:r>
      <w:proofErr w:type="gramStart"/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б установлении, замене и пересмотре норм труда работники должны быть извещены не позднее, чем за два месяца. Об установлении временных и разовых норм работники должны быть извещены до начала выполнения работ.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5.30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Порядок извещения работников устанавливается работодателем самостоятельно.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5.31</w:t>
      </w:r>
      <w:proofErr w:type="gramStart"/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е реже чем раз в два года структурным подразделением (службой) в организации, на которое возложены функции по организации и нормированию труда, или работником (работниками), на 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 xml:space="preserve">которого возложены указанные функции, проводится проверка и анализ действующих норм труда на их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соответствие уровню техники, технологии, организации труда в учреждении. Устаревшие и ошибочно установленные нормы подлежат пересмотру. Пересмотр устаревших норм осуществляется в сроки, устанавливаемых руководством учреждения.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5.32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Пересмотр норм труда в случаях, предусмотренных законодательством Российской Федерации, осуществляется в порядке, установленном для их разработки и утверждения. Пересмотр осуществляется через каждые 5 лет </w:t>
      </w:r>
      <w:proofErr w:type="gramStart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 даты утверждения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right="480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6 .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Порядок согласования и утверждения нормативных материалов по нормированию труда</w:t>
      </w:r>
      <w:r w:rsidR="00146EEE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.</w:t>
      </w:r>
    </w:p>
    <w:p w:rsidR="00174985" w:rsidRPr="00174985" w:rsidRDefault="00174985" w:rsidP="00174985">
      <w:pPr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6.1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Нормативы имеют унифицированный характер и отражают обобщённые организационно-технические условия учреждения и наиболее рациональные приёмы и методы выполнения работ.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6.2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Межотраслевые нормативные материалы утверждаются Министерством труда и социальной защиты России.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6.3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Отраслевые нормативные материалы утверждаются Федеральным органом исполнительной власти соответствующей отрасли или </w:t>
      </w:r>
      <w:proofErr w:type="spellStart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подотрасли</w:t>
      </w:r>
      <w:proofErr w:type="spell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при согласовании с Министерством труда и социальной защиты Российской Федерации</w:t>
      </w:r>
    </w:p>
    <w:p w:rsidR="00174985" w:rsidRPr="00174985" w:rsidRDefault="00174985" w:rsidP="00174985">
      <w:pPr>
        <w:spacing w:after="0" w:line="240" w:lineRule="auto"/>
        <w:ind w:right="10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6.4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Порядок согласования и утверждения локальных нормативных материалов на уровне учреждения:</w:t>
      </w:r>
    </w:p>
    <w:p w:rsidR="00174985" w:rsidRPr="00174985" w:rsidRDefault="00146EEE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на уровне учреждения нормативные материалы разрабатываются работодателем. Работодатель разработанные нормативные материалы направляет в представительный орган работников для учёта мнения.</w:t>
      </w:r>
    </w:p>
    <w:p w:rsidR="00174985" w:rsidRPr="00174985" w:rsidRDefault="00146EEE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представительный орган работников при несогласии с позицией работодателя должен предоставить письменный протест с обоснованием своей позиции, при этом работодатель имеет право утвердить нормативные материалы без положительной оценки представительного органа работников;</w:t>
      </w:r>
    </w:p>
    <w:p w:rsidR="00174985" w:rsidRPr="00174985" w:rsidRDefault="00146EEE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 случае отрицательной оценки нормативных материалов по нормированию труда, которые утверждены работодателем, представительный орган работников имеет основания для подачи жалобы и рассмотрения его в судебном порядке.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6.5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Работодатель и представительный орган работников </w:t>
      </w:r>
      <w:proofErr w:type="gramStart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должны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:</w:t>
      </w:r>
    </w:p>
    <w:p w:rsidR="00174985" w:rsidRPr="00174985" w:rsidRDefault="00146EEE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lastRenderedPageBreak/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 xml:space="preserve">разъяснить работникам основания замены или пересмотра норм труда и условия, при которых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они должны применяться;</w:t>
      </w:r>
    </w:p>
    <w:p w:rsidR="00174985" w:rsidRPr="00174985" w:rsidRDefault="00146EEE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постоянно поддерживать и развивать инициативу работников по пересмотру действующих и внедрению новых, более прогрессивных норм труда.</w:t>
      </w:r>
    </w:p>
    <w:p w:rsidR="00174985" w:rsidRPr="00174985" w:rsidRDefault="00174985" w:rsidP="00174985">
      <w:pPr>
        <w:spacing w:before="403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7.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Порядок проверки нормативных материалов для нормирования труда на соответствие достигнутому уровню техники</w:t>
      </w: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,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технологии</w:t>
      </w: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,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организации труда.</w:t>
      </w:r>
    </w:p>
    <w:p w:rsidR="00174985" w:rsidRPr="00174985" w:rsidRDefault="00146EEE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7.1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Оценка уровня действующих нормативов по труду проводится путём анализа норм, рассчитанных по этим нормативам, с проведением выборочных исследований и изучения динамики выполнения показателей норм выработки.</w:t>
      </w:r>
    </w:p>
    <w:p w:rsidR="00174985" w:rsidRPr="00174985" w:rsidRDefault="00146EEE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7.2</w:t>
      </w:r>
      <w:proofErr w:type="gramStart"/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</w:t>
      </w:r>
      <w:proofErr w:type="gramEnd"/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ри осуществлении проверки нормативных материалов по нормированию труда в учреждении необходимо выполнить следующие работы:</w:t>
      </w:r>
    </w:p>
    <w:p w:rsidR="00174985" w:rsidRPr="00174985" w:rsidRDefault="00146EEE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провести анализ выполнения норм труда (выработки) установленных в учреждении (проводится ежегодно), при перевыполнении или невыполнении норм труда на 15 % и более необходима организация проверки показателей нормативов и норм труда;</w:t>
      </w:r>
    </w:p>
    <w:p w:rsidR="00174985" w:rsidRPr="00174985" w:rsidRDefault="00146EEE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издать регламент (приказ, распоряжение) о проведении проверки нормативных материалов с указанием периода;</w:t>
      </w:r>
    </w:p>
    <w:p w:rsidR="00174985" w:rsidRPr="00174985" w:rsidRDefault="00146EEE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установить ответственное подразделение за процесс проверки нормативных материалов по нормированию труда на уровне предприятия;</w:t>
      </w:r>
    </w:p>
    <w:p w:rsidR="00174985" w:rsidRPr="00174985" w:rsidRDefault="00146EEE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организация рабочей группы с привлечением представительного органа работников;</w:t>
      </w:r>
    </w:p>
    <w:p w:rsidR="00174985" w:rsidRPr="00174985" w:rsidRDefault="00146EEE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проведение выборочных исследований, обработки результатов;</w:t>
      </w:r>
    </w:p>
    <w:p w:rsidR="00174985" w:rsidRPr="00174985" w:rsidRDefault="00F57CDC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проведение расчёта норм и нормативов по выборочным исследованиям;</w:t>
      </w:r>
    </w:p>
    <w:p w:rsidR="00174985" w:rsidRPr="00174985" w:rsidRDefault="00F57CDC" w:rsidP="00174985">
      <w:pPr>
        <w:spacing w:before="100" w:beforeAutospacing="1" w:after="100" w:afterAutospacing="1" w:line="240" w:lineRule="auto"/>
        <w:ind w:left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внесение изменений и корректировок по результатам расчёта;</w:t>
      </w:r>
    </w:p>
    <w:p w:rsidR="00174985" w:rsidRPr="00174985" w:rsidRDefault="00F57CDC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утверждение нормативных материалов с изменениями и извещение работников согласно законодательству Российской Федерации.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7.3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Подробный порядок проверки нормативных материалов по нормированию труда изложен в соответствующих методических рекомендациях.</w:t>
      </w:r>
    </w:p>
    <w:p w:rsidR="00174985" w:rsidRPr="00174985" w:rsidRDefault="00174985" w:rsidP="00174985">
      <w:pPr>
        <w:spacing w:before="403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b/>
          <w:bCs/>
          <w:color w:val="131313"/>
          <w:sz w:val="24"/>
          <w:szCs w:val="24"/>
          <w:lang w:eastAsia="ru-RU"/>
        </w:rPr>
        <w:t xml:space="preserve">8.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Порядок внедрения нормативных материалов по нормированию труда в учреждении.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8.1</w:t>
      </w:r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Утверждённые в установленном порядке нормативные материалы для нормирования труда внедряются на рабочие места учреждения в соответствии с их областью применения и сферой действия на основании приказа руководителя с учётом мнения представительного органа работников.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8.2</w:t>
      </w:r>
      <w:proofErr w:type="gramStart"/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Д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ля обеспечения эффективного внедрения и освоения нормативных материалов в учреждении следует провести следующие мероприятия:</w:t>
      </w:r>
    </w:p>
    <w:p w:rsidR="00174985" w:rsidRPr="00174985" w:rsidRDefault="00F57CDC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проверить организационно - техническую подготовленность рабочих мест к работе по новым нормам (насколько организационно - технические условия выполнения работ соответствуют условиям, предусмотренным новыми нормативными материалами);</w:t>
      </w:r>
    </w:p>
    <w:p w:rsidR="00174985" w:rsidRPr="00174985" w:rsidRDefault="00F57CDC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lastRenderedPageBreak/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разработать и реализовать организационно - технические мероприятия по устранению выявленных недостатков в организации труда, а также по улучшению условий труда;</w:t>
      </w:r>
    </w:p>
    <w:p w:rsidR="00174985" w:rsidRPr="00174985" w:rsidRDefault="00F57CDC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-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ознакомить с новыми нормами времени всех работающих, которые будут работать по ним, в сроки </w:t>
      </w:r>
      <w:proofErr w:type="gramStart"/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согласно законодательства</w:t>
      </w:r>
      <w:proofErr w:type="gramEnd"/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Российской Федерации.</w:t>
      </w:r>
    </w:p>
    <w:p w:rsidR="00174985" w:rsidRPr="00174985" w:rsidRDefault="00F57CDC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8.3 </w:t>
      </w:r>
      <w:r w:rsidR="00174985"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Ознакомление с новыми нормами должно сопровождаться проведением массовой разъяснительной работы, инструктажа работников, а в необходимых случаях и обучением их работе в новых организационно - технических условиях.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8.4</w:t>
      </w:r>
      <w:proofErr w:type="gramStart"/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Е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сли при проведении указанной подготовительной работы выяснится, что в учреждении существующие организационно - технические условия более совершенны, чем условия, предусмотренные в новых нормах или нормативах, и действующие местные нормы на соответствующие работы более прогрессивны, чем новые нормы, то новые нормы или нормативы не внедряются.</w:t>
      </w:r>
    </w:p>
    <w:p w:rsidR="00174985" w:rsidRPr="00174985" w:rsidRDefault="00174985" w:rsidP="00174985">
      <w:pPr>
        <w:spacing w:after="0" w:line="240" w:lineRule="auto"/>
        <w:ind w:right="5"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8.5</w:t>
      </w:r>
      <w:proofErr w:type="gramStart"/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В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 xml:space="preserve"> тех учреждениях, где фактические организационно - технические условия совпадают с условиями, предусмотренными в сборнике, новые нормы или нормативы вводятся без каких-либо изменений.</w:t>
      </w:r>
    </w:p>
    <w:p w:rsidR="00174985" w:rsidRPr="00174985" w:rsidRDefault="00174985" w:rsidP="00174985">
      <w:pPr>
        <w:spacing w:before="100" w:beforeAutospacing="1" w:after="100" w:afterAutospacing="1" w:line="240" w:lineRule="auto"/>
        <w:ind w:firstLine="706"/>
        <w:jc w:val="both"/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</w:pPr>
      <w:r w:rsidRPr="00174985">
        <w:rPr>
          <w:rFonts w:ascii="Times New Roman" w:eastAsia="Times New Roman" w:hAnsi="Times New Roman" w:cs="Times New Roman"/>
          <w:color w:val="131313"/>
          <w:spacing w:val="-1"/>
          <w:sz w:val="24"/>
          <w:szCs w:val="24"/>
          <w:lang w:eastAsia="ru-RU"/>
        </w:rPr>
        <w:t>8.6</w:t>
      </w:r>
      <w:proofErr w:type="gramStart"/>
      <w:r w:rsidRPr="00174985">
        <w:rPr>
          <w:rFonts w:ascii="Times New Roman" w:eastAsia="Times New Roman" w:hAnsi="Times New Roman" w:cs="Times New Roman"/>
          <w:color w:val="131313"/>
          <w:spacing w:val="-1"/>
          <w:sz w:val="14"/>
          <w:szCs w:val="14"/>
          <w:lang w:eastAsia="ru-RU"/>
        </w:rPr>
        <w:t xml:space="preserve"> </w:t>
      </w:r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Н</w:t>
      </w:r>
      <w:proofErr w:type="gramEnd"/>
      <w:r w:rsidRPr="00174985">
        <w:rPr>
          <w:rFonts w:ascii="Times New Roman" w:eastAsia="Times New Roman" w:hAnsi="Times New Roman" w:cs="Times New Roman"/>
          <w:color w:val="131313"/>
          <w:sz w:val="24"/>
          <w:szCs w:val="24"/>
          <w:lang w:eastAsia="ru-RU"/>
        </w:rPr>
        <w:t>а работы, не охваченные новыми нормативными материалами, устанавливаются местные обоснованные нормы времени, рассчитанные методами нормирования труда.</w:t>
      </w:r>
    </w:p>
    <w:p w:rsidR="00447781" w:rsidRDefault="00447781"/>
    <w:sectPr w:rsidR="00447781" w:rsidSect="00C9554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85"/>
    <w:rsid w:val="0002475E"/>
    <w:rsid w:val="00071618"/>
    <w:rsid w:val="000F5088"/>
    <w:rsid w:val="00146EEE"/>
    <w:rsid w:val="00174985"/>
    <w:rsid w:val="00201CB3"/>
    <w:rsid w:val="00447781"/>
    <w:rsid w:val="008254A5"/>
    <w:rsid w:val="008F5CD9"/>
    <w:rsid w:val="0098442F"/>
    <w:rsid w:val="009D47C6"/>
    <w:rsid w:val="00B41A8C"/>
    <w:rsid w:val="00C95543"/>
    <w:rsid w:val="00D30A42"/>
    <w:rsid w:val="00F57CDC"/>
    <w:rsid w:val="00F9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74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9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83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8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68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890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428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504517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56855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2819900">
                              <w:marLeft w:val="0"/>
                              <w:marRight w:val="0"/>
                              <w:marTop w:val="2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73652">
                                  <w:marLeft w:val="0"/>
                                  <w:marRight w:val="300"/>
                                  <w:marTop w:val="150"/>
                                  <w:marBottom w:val="300"/>
                                  <w:divBdr>
                                    <w:top w:val="single" w:sz="6" w:space="2" w:color="EFEFEF"/>
                                    <w:left w:val="single" w:sz="6" w:space="2" w:color="EFEFEF"/>
                                    <w:bottom w:val="single" w:sz="6" w:space="2" w:color="EFEFEF"/>
                                    <w:right w:val="single" w:sz="6" w:space="2" w:color="EFEFEF"/>
                                  </w:divBdr>
                                </w:div>
                                <w:div w:id="812909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11</Pages>
  <Words>4048</Words>
  <Characters>23080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Римма</dc:creator>
  <cp:lastModifiedBy>Римма</cp:lastModifiedBy>
  <cp:revision>6</cp:revision>
  <cp:lastPrinted>2014-05-20T09:59:00Z</cp:lastPrinted>
  <dcterms:created xsi:type="dcterms:W3CDTF">2014-05-06T08:29:00Z</dcterms:created>
  <dcterms:modified xsi:type="dcterms:W3CDTF">2014-05-20T10:06:00Z</dcterms:modified>
</cp:coreProperties>
</file>